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İHTIYATI TEDBIR TALEBI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ASLİYE HUKUK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HMK uyarınca ihtiyati tedbir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 konusu hakka yönelik acil korunma ihtiyacı vardır. Tedbir olmazsa telafisi güç zarar doğacaktır. Talep edilen tedbir: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6100 sayılı HMK ihtiyati tedbir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İhtiyati tedbire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Dava dilekçesi / dayanak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Zarar tehlikesi delilleri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Usul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